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9566B7" w:rsidRDefault="00350435" w:rsidP="00DB5613">
      <w:pPr>
        <w:jc w:val="center"/>
        <w:rPr>
          <w:b/>
        </w:rPr>
      </w:pPr>
      <w:r w:rsidRPr="009566B7">
        <w:rPr>
          <w:b/>
        </w:rPr>
        <w:t xml:space="preserve">Закуп и поставка </w:t>
      </w:r>
      <w:r w:rsidR="009566B7" w:rsidRPr="009566B7">
        <w:rPr>
          <w:b/>
        </w:rPr>
        <w:t>серверного оборудования и систем хранения данных</w:t>
      </w:r>
      <w:r w:rsidRPr="009566B7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E62D63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E62D63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9566B7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9566B7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  <w:bookmarkStart w:id="5" w:name="_GoBack"/>
            <w:bookmarkEnd w:id="5"/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C08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4D4D-D585-421E-B37F-8536C36D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22</cp:revision>
  <cp:lastPrinted>2021-12-09T05:43:00Z</cp:lastPrinted>
  <dcterms:created xsi:type="dcterms:W3CDTF">2021-03-31T11:19:00Z</dcterms:created>
  <dcterms:modified xsi:type="dcterms:W3CDTF">2023-01-26T11:49:00Z</dcterms:modified>
</cp:coreProperties>
</file>